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DB" w:rsidRPr="00C449DB" w:rsidRDefault="00C449DB" w:rsidP="00C449D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МИНИСТЕРСТВО ТРУДА И СОЦИАЛЬНОЙ ЗАЩИТЫ РОССИЙСКОЙ ФЕДЕРАЦИИ</w:t>
      </w:r>
    </w:p>
    <w:p w:rsidR="00C449DB" w:rsidRPr="00C449DB" w:rsidRDefault="00C449DB" w:rsidP="00C449D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ПРИКАЗ</w:t>
      </w:r>
    </w:p>
    <w:p w:rsidR="00C449DB" w:rsidRPr="00C449DB" w:rsidRDefault="00C449DB" w:rsidP="00C449D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от 29 октября 2021 года N 773н</w:t>
      </w: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 утверждении </w:t>
      </w:r>
      <w:hyperlink r:id="rId4" w:anchor="6560IO" w:history="1">
        <w:r w:rsidRPr="00C449DB">
          <w:rPr>
            <w:rFonts w:ascii="Arial" w:eastAsia="Times New Roman" w:hAnsi="Arial" w:cs="Arial"/>
            <w:b/>
            <w:bCs/>
            <w:color w:val="3451A0"/>
            <w:sz w:val="27"/>
            <w:u w:val="single"/>
            <w:lang w:eastAsia="ru-RU"/>
          </w:rPr>
          <w:t>форм (способов) информирования работников об их трудовых правах, включая право на безопасные условия и охрану труда</w:t>
        </w:r>
      </w:hyperlink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, и </w:t>
      </w:r>
      <w:hyperlink r:id="rId5" w:anchor="7DO0KB" w:history="1">
        <w:r w:rsidRPr="00C449DB">
          <w:rPr>
            <w:rFonts w:ascii="Arial" w:eastAsia="Times New Roman" w:hAnsi="Arial" w:cs="Arial"/>
            <w:b/>
            <w:bCs/>
            <w:color w:val="3451A0"/>
            <w:sz w:val="27"/>
            <w:u w:val="single"/>
            <w:lang w:eastAsia="ru-RU"/>
          </w:rPr>
          <w:t>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</w:t>
        </w:r>
      </w:hyperlink>
    </w:p>
    <w:p w:rsidR="00C449DB" w:rsidRPr="00C449DB" w:rsidRDefault="00C449DB" w:rsidP="00C44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соответствии с частью четвертой статьи 216.2 </w:t>
      </w:r>
      <w:hyperlink r:id="rId6" w:anchor="64U0IK" w:history="1"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Трудового кодекса Российской Федерации</w:t>
        </w:r>
      </w:hyperlink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(Собрание законодательства Российской Федерации, 2002, N 1, ст.3; 2021, N 27, ст.5139) и подпунктом 5.2.19(1) </w:t>
      </w:r>
      <w:hyperlink r:id="rId7" w:anchor="7D80K5" w:history="1"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пункта 5 Положения о Министерстве труда и социальной защиты Российской Федерации</w:t>
        </w:r>
      </w:hyperlink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утвержденного </w:t>
      </w:r>
      <w:hyperlink r:id="rId8" w:anchor="7D20K3" w:history="1"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постановлением Правительства Российской Федерации от 19 июня 2012 г. N 610</w:t>
        </w:r>
      </w:hyperlink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(Собрание законодательства Российской Федерации, 2012, N 26, ст.3528; 2021, N 42, ст.7120),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приказываю: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 Утвердить: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формы (способы) информирования работников об их трудовых правах, включая право на безопасные условия и охрану труда, согласно </w:t>
      </w:r>
      <w:hyperlink r:id="rId9" w:anchor="6560IO" w:history="1"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приложению N 1</w:t>
        </w:r>
      </w:hyperlink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 </w:t>
      </w:r>
      <w:hyperlink r:id="rId10" w:anchor="7DO0KB" w:history="1"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приложению N 2</w:t>
        </w:r>
      </w:hyperlink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 Установить, что настоящий приказ вступает в силу с 1 марта 2022 г.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Министр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proofErr w:type="spell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А.О.Котяков</w:t>
      </w:r>
      <w:proofErr w:type="spellEnd"/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Зарегистрировано</w:t>
      </w:r>
    </w:p>
    <w:p w:rsidR="00C449DB" w:rsidRPr="00C449DB" w:rsidRDefault="00C449DB" w:rsidP="00C44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Министерстве юстиции</w:t>
      </w:r>
    </w:p>
    <w:p w:rsidR="00C449DB" w:rsidRPr="00C449DB" w:rsidRDefault="00C449DB" w:rsidP="00C44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Российской Федерации</w:t>
      </w:r>
    </w:p>
    <w:p w:rsidR="00C449DB" w:rsidRPr="00C449DB" w:rsidRDefault="00C449DB" w:rsidP="00C44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14 декабря 2021 года,</w:t>
      </w:r>
    </w:p>
    <w:p w:rsidR="00C449DB" w:rsidRPr="00C449DB" w:rsidRDefault="00C449DB" w:rsidP="00C44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регистрационный N 66317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Приложение N 1</w:t>
      </w: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к приказу Министерства труда</w:t>
      </w: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и социальной защиты</w:t>
      </w: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Российской Федерации</w:t>
      </w: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от 29 октября 2021 года N 773н</w:t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Формы (способы) информирования работников об их трудовых правах, включая право на безопасные условия и охрану труда</w:t>
      </w:r>
    </w:p>
    <w:p w:rsidR="00C449DB" w:rsidRPr="00C449DB" w:rsidRDefault="00C449DB" w:rsidP="00C44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</w:t>
      </w:r>
    </w:p>
    <w:p w:rsidR="00C449DB" w:rsidRPr="00C449DB" w:rsidRDefault="00C449DB" w:rsidP="00C44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_______________</w:t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hyperlink r:id="rId11" w:anchor="7E80KF" w:history="1"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Статья 57 Трудового кодекса Российской Федерации</w:t>
        </w:r>
      </w:hyperlink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(Собрание законодательства Российской Федерации, 2002, N 1, ст.3)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ознакомление работников с результатами специальной оценки условий труда на их рабочих местах;</w:t>
      </w:r>
    </w:p>
    <w:p w:rsidR="00C449DB" w:rsidRPr="00C449DB" w:rsidRDefault="00C449DB" w:rsidP="00C44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_______________</w:t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hyperlink r:id="rId12" w:anchor="7DQ0KD" w:history="1"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Статьи 5</w:t>
        </w:r>
      </w:hyperlink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и </w:t>
      </w:r>
      <w:hyperlink r:id="rId13" w:anchor="8PG0LV" w:history="1"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15 Федерального закона от 28 декабря 2013 г. N 426-ФЗ "О специальной оценке условий труда"</w:t>
        </w:r>
      </w:hyperlink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(Собрание законодательства Российской Федерации, 2013, N 52, ст.6991)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ознакомление с информацией о существующих профессиональных рисках и их уровнях;</w:t>
      </w:r>
    </w:p>
    <w:p w:rsidR="00C449DB" w:rsidRPr="00C449DB" w:rsidRDefault="00C449DB" w:rsidP="00C44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_______________</w:t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hyperlink r:id="rId14" w:anchor="8R00MA" w:history="1"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Статья 218 Трудового кодекса Российской Федерации</w:t>
        </w:r>
      </w:hyperlink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(Собрание законодательства Российской Федерации, 2002, N 1, ст.3; 2021, N 27, ст.5139)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 xml:space="preserve">работника, в том числе с выдачей на руки указанных нормативных актов работнику для изучения при проведении инструктажа по охране труда на рабочем месте. При наличии у работодателя электронного документооборота ознакомление работников допускается осуществлять в электронной </w:t>
      </w:r>
      <w:proofErr w:type="gram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форме</w:t>
      </w:r>
      <w:proofErr w:type="gram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:rsidR="00C449DB" w:rsidRPr="00C449DB" w:rsidRDefault="00C449DB" w:rsidP="00C44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_______________</w:t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hyperlink r:id="rId15" w:anchor="8QK0M4" w:history="1"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Статьи 214</w:t>
        </w:r>
      </w:hyperlink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и </w:t>
      </w:r>
      <w:hyperlink r:id="rId16" w:anchor="A9C0NQ" w:history="1"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219 Трудового кодекса Российской Федерации</w:t>
        </w:r>
      </w:hyperlink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(Собрание законодательства Российской Федерации, 2002, N 1, ст.3; 2021, N 27, ст.5139)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2. Работодатели могут </w:t>
      </w:r>
      <w:proofErr w:type="gram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зависимости от своих финансовых возможностей в дополнение к предусмотренным в </w:t>
      </w:r>
      <w:hyperlink r:id="rId17" w:anchor="65A0IQ" w:history="1"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пункте</w:t>
        </w:r>
        <w:proofErr w:type="gramEnd"/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 xml:space="preserve"> 1</w:t>
        </w:r>
      </w:hyperlink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proofErr w:type="gramEnd"/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д</w:t>
      </w:r>
      <w:proofErr w:type="spell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а) демонстрацию информационных тематических видеороликов или сюжетов, снятых по материалам реальных событий, при проведении инструктажей и </w:t>
      </w:r>
      <w:proofErr w:type="gram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обучения работников по охране</w:t>
      </w:r>
      <w:proofErr w:type="gram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труда, а также на вводных инструктажах для сотрудников;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в) информирование работников об их трудовых правах в формате </w:t>
      </w:r>
      <w:proofErr w:type="spellStart"/>
      <w:proofErr w:type="gram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интернет-журнала</w:t>
      </w:r>
      <w:proofErr w:type="spellEnd"/>
      <w:proofErr w:type="gram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событий (</w:t>
      </w:r>
      <w:proofErr w:type="spell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блога</w:t>
      </w:r>
      <w:proofErr w:type="spell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</w:t>
      </w:r>
      <w:proofErr w:type="spell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интернет-ресурсов</w:t>
      </w:r>
      <w:proofErr w:type="spell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труда;</w:t>
      </w:r>
    </w:p>
    <w:p w:rsidR="00C449DB" w:rsidRPr="00C449DB" w:rsidRDefault="00C449DB" w:rsidP="00C44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_______________</w:t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 </w:t>
      </w:r>
      <w:hyperlink r:id="rId18" w:anchor="8PE0LS" w:history="1"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Часть 6 статьи 15 Федерального закона от 28 декабря 2013 г. N 426-ФЗ "О специальной оценке условий труда"</w:t>
        </w:r>
      </w:hyperlink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(Собрание законодательства Российской Федерации, 2013, N 52, ст.6991)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proofErr w:type="gramEnd"/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</w:t>
      </w:r>
      <w:proofErr w:type="spell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</w:t>
      </w:r>
      <w:proofErr w:type="spell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Роструд</w:t>
      </w:r>
      <w:proofErr w:type="spell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) https://rostrud.gov.ru/, на официальный ресурс </w:t>
      </w:r>
      <w:proofErr w:type="spell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Роструда</w:t>
      </w:r>
      <w:proofErr w:type="spell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http://онлайнинспекция</w:t>
      </w:r>
      <w:proofErr w:type="gram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.р</w:t>
      </w:r>
      <w:proofErr w:type="gram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</w:t>
      </w:r>
      <w:proofErr w:type="gram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</w:t>
      </w:r>
      <w:proofErr w:type="gram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  <w:proofErr w:type="gram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уголке</w:t>
      </w:r>
      <w:proofErr w:type="gram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охраны труда;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proofErr w:type="gram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</w:t>
      </w:r>
      <w:proofErr w:type="spell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proofErr w:type="gramEnd"/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5. </w:t>
      </w:r>
      <w:proofErr w:type="gram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Работодатель может применять любые из перечисленных в </w:t>
      </w:r>
      <w:hyperlink r:id="rId19" w:anchor="7DA0K6" w:history="1">
        <w:r w:rsidRPr="00C449DB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пунктах 2-4 настоящего приложения</w:t>
        </w:r>
      </w:hyperlink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proofErr w:type="gramEnd"/>
    </w:p>
    <w:p w:rsidR="00C449DB" w:rsidRPr="00C449DB" w:rsidRDefault="00C449DB" w:rsidP="00C449DB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Приложение N 2</w:t>
      </w: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к приказу Министерства труда</w:t>
      </w: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и социальной защиты</w:t>
      </w: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Российской Федерации</w:t>
      </w: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от 29 октября 2021 года N 773н</w:t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</w:t>
      </w:r>
    </w:p>
    <w:p w:rsidR="00C449DB" w:rsidRPr="00C449DB" w:rsidRDefault="00C449DB" w:rsidP="00C44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 Визуальная/печатная информация: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а) коллективные договоры, отраслевые соглашения, заключенные работодателем, содержащие разделы, посвященные реализации 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proofErr w:type="gramEnd"/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 Видеоматериалы: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 Интернет-ресурсы: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proofErr w:type="gramEnd"/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C449DB" w:rsidRPr="00C449DB" w:rsidRDefault="00C449DB" w:rsidP="00C449D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г) тематическая информация о трудовых правах работников, содержащаяся и распространяемая в социальных сетях (при условии </w:t>
      </w:r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 xml:space="preserve">подтверждения достоверности и легитимности распространителя) и иных </w:t>
      </w:r>
      <w:proofErr w:type="spellStart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интернет-ресурсах</w:t>
      </w:r>
      <w:proofErr w:type="spellEnd"/>
      <w:r w:rsidRPr="00C449D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</w:p>
    <w:p w:rsidR="00D450AA" w:rsidRDefault="00C449DB"/>
    <w:sectPr w:rsidR="00D450AA" w:rsidSect="0046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9DB"/>
    <w:rsid w:val="00464FDC"/>
    <w:rsid w:val="00811C9F"/>
    <w:rsid w:val="008C7E08"/>
    <w:rsid w:val="00C4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DC"/>
  </w:style>
  <w:style w:type="paragraph" w:styleId="2">
    <w:name w:val="heading 2"/>
    <w:basedOn w:val="a"/>
    <w:link w:val="20"/>
    <w:uiPriority w:val="9"/>
    <w:qFormat/>
    <w:rsid w:val="00C44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9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4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49DB"/>
    <w:rPr>
      <w:color w:val="0000FF"/>
      <w:u w:val="single"/>
    </w:rPr>
  </w:style>
  <w:style w:type="paragraph" w:customStyle="1" w:styleId="formattext">
    <w:name w:val="formattext"/>
    <w:basedOn w:val="a"/>
    <w:rsid w:val="00C4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53905" TargetMode="External"/><Relationship Id="rId13" Type="http://schemas.openxmlformats.org/officeDocument/2006/relationships/hyperlink" Target="https://docs.cntd.ru/document/499067392" TargetMode="External"/><Relationship Id="rId18" Type="http://schemas.openxmlformats.org/officeDocument/2006/relationships/hyperlink" Target="https://docs.cntd.ru/document/49906739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902353905" TargetMode="External"/><Relationship Id="rId12" Type="http://schemas.openxmlformats.org/officeDocument/2006/relationships/hyperlink" Target="https://docs.cntd.ru/document/499067392" TargetMode="External"/><Relationship Id="rId17" Type="http://schemas.openxmlformats.org/officeDocument/2006/relationships/hyperlink" Target="https://docs.cntd.ru/document/7270927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80766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4" TargetMode="External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hyperlink" Target="https://docs.cntd.ru/document/727092793" TargetMode="External"/><Relationship Id="rId15" Type="http://schemas.openxmlformats.org/officeDocument/2006/relationships/hyperlink" Target="https://docs.cntd.ru/document/901807664" TargetMode="External"/><Relationship Id="rId10" Type="http://schemas.openxmlformats.org/officeDocument/2006/relationships/hyperlink" Target="https://docs.cntd.ru/document/727092793" TargetMode="External"/><Relationship Id="rId19" Type="http://schemas.openxmlformats.org/officeDocument/2006/relationships/hyperlink" Target="https://docs.cntd.ru/document/727092793" TargetMode="External"/><Relationship Id="rId4" Type="http://schemas.openxmlformats.org/officeDocument/2006/relationships/hyperlink" Target="https://docs.cntd.ru/document/727092793" TargetMode="External"/><Relationship Id="rId9" Type="http://schemas.openxmlformats.org/officeDocument/2006/relationships/hyperlink" Target="https://docs.cntd.ru/document/727092793" TargetMode="External"/><Relationship Id="rId14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2201</Words>
  <Characters>12549</Characters>
  <Application>Microsoft Office Word</Application>
  <DocSecurity>0</DocSecurity>
  <Lines>104</Lines>
  <Paragraphs>29</Paragraphs>
  <ScaleCrop>false</ScaleCrop>
  <Company/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2022-12-02T09:12:00Z</dcterms:created>
  <dcterms:modified xsi:type="dcterms:W3CDTF">2022-12-02T09:13:00Z</dcterms:modified>
</cp:coreProperties>
</file>